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39A0" w14:textId="5B3CD2D8" w:rsidR="00DE6ACC" w:rsidRDefault="00DE6ACC" w:rsidP="00D33CFA">
      <w:pPr>
        <w:pStyle w:val="Date"/>
        <w:ind w:firstLine="0"/>
        <w:jc w:val="left"/>
      </w:pPr>
      <w:r w:rsidRPr="00BB1DBB">
        <w:t>F</w:t>
      </w:r>
      <w:r w:rsidR="00D33CFA">
        <w:t>OR IMMEDIATE RELEASE</w:t>
      </w:r>
    </w:p>
    <w:p w14:paraId="456ED1A2" w14:textId="6A670DEF" w:rsidR="00DE6ACC" w:rsidRDefault="00EB2002" w:rsidP="00EB2002">
      <w:pPr>
        <w:pStyle w:val="Title"/>
        <w:spacing w:before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FE64F" wp14:editId="657486E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81555" cy="1306195"/>
            <wp:effectExtent l="0" t="0" r="4445" b="0"/>
            <wp:wrapTight wrapText="bothSides">
              <wp:wrapPolygon edited="0">
                <wp:start x="0" y="0"/>
                <wp:lineTo x="0" y="21001"/>
                <wp:lineTo x="21402" y="21001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C_logo_SNJ_BW_300d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3061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54FB7" w14:textId="6718DD2F" w:rsidR="002B5A43" w:rsidRDefault="002B5A43" w:rsidP="002B5A43">
      <w:pPr>
        <w:spacing w:line="240" w:lineRule="auto"/>
        <w:ind w:firstLine="0"/>
      </w:pPr>
      <w:r>
        <w:t>Judith Ujobai, Executive Director</w:t>
      </w:r>
      <w:r>
        <w:br/>
        <w:t>French-American Chamber of Commerce</w:t>
      </w:r>
    </w:p>
    <w:p w14:paraId="6070EBF4" w14:textId="09AE9CB6" w:rsidR="002B5A43" w:rsidRDefault="001C4156" w:rsidP="002B5A43">
      <w:pPr>
        <w:spacing w:line="240" w:lineRule="auto"/>
        <w:ind w:firstLine="0"/>
      </w:pPr>
      <w:r>
        <w:t>215-716</w:t>
      </w:r>
      <w:r w:rsidR="002B5A43">
        <w:t>-1996</w:t>
      </w:r>
    </w:p>
    <w:p w14:paraId="3FEA4358" w14:textId="6363A751" w:rsidR="002B5A43" w:rsidRDefault="002B5A43" w:rsidP="002B5A43">
      <w:pPr>
        <w:spacing w:line="240" w:lineRule="auto"/>
        <w:ind w:firstLine="0"/>
      </w:pPr>
      <w:r>
        <w:t>info@FACCph</w:t>
      </w:r>
      <w:r w:rsidR="0080126D">
        <w:t>i</w:t>
      </w:r>
      <w:r>
        <w:t>la.org</w:t>
      </w:r>
    </w:p>
    <w:p w14:paraId="0116B408" w14:textId="5F055612" w:rsidR="0080126D" w:rsidRDefault="0080126D" w:rsidP="002B5A43">
      <w:pPr>
        <w:spacing w:line="240" w:lineRule="auto"/>
        <w:ind w:firstLine="0"/>
      </w:pPr>
      <w:r>
        <w:t>www.FACCphila.org</w:t>
      </w:r>
    </w:p>
    <w:p w14:paraId="783534E1" w14:textId="77777777" w:rsidR="002B5A43" w:rsidRDefault="002B5A43" w:rsidP="00D33CFA">
      <w:pPr>
        <w:pStyle w:val="Title"/>
        <w:spacing w:before="0" w:line="240" w:lineRule="auto"/>
        <w:ind w:firstLine="0"/>
        <w:rPr>
          <w:rFonts w:asciiTheme="minorHAnsi" w:hAnsiTheme="minorHAnsi" w:cstheme="minorHAnsi"/>
        </w:rPr>
      </w:pPr>
    </w:p>
    <w:p w14:paraId="07D61464" w14:textId="60ED763A" w:rsidR="00D33CFA" w:rsidRPr="00D33CFA" w:rsidRDefault="00EB2002" w:rsidP="00EB2002">
      <w:pPr>
        <w:pStyle w:val="Title"/>
        <w:spacing w:before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Beaujolais Nouveau Rises to New Heights </w:t>
      </w:r>
      <w:r w:rsidR="00D33CFA" w:rsidRPr="00D33CFA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br/>
      </w:r>
      <w:r w:rsidR="00D33CFA" w:rsidRPr="00D33CFA">
        <w:rPr>
          <w:rFonts w:asciiTheme="minorHAnsi" w:hAnsiTheme="minorHAnsi" w:cstheme="minorHAnsi"/>
        </w:rPr>
        <w:t xml:space="preserve">The French-American Chamber of Commerce </w:t>
      </w:r>
      <w:r w:rsidR="00DE6ACC" w:rsidRPr="00D33CFA">
        <w:rPr>
          <w:rFonts w:asciiTheme="minorHAnsi" w:hAnsiTheme="minorHAnsi" w:cstheme="minorHAnsi"/>
        </w:rPr>
        <w:t xml:space="preserve">&amp; </w:t>
      </w:r>
      <w:r w:rsidR="00493272">
        <w:rPr>
          <w:rFonts w:asciiTheme="minorHAnsi" w:hAnsiTheme="minorHAnsi" w:cstheme="minorHAnsi"/>
        </w:rPr>
        <w:t>One Liberty Observation Deck</w:t>
      </w:r>
      <w:r w:rsidR="00D33CFA" w:rsidRPr="00D33CFA">
        <w:rPr>
          <w:rFonts w:asciiTheme="minorHAnsi" w:hAnsiTheme="minorHAnsi" w:cstheme="minorHAnsi"/>
        </w:rPr>
        <w:t>!</w:t>
      </w:r>
    </w:p>
    <w:p w14:paraId="3EEC62E0" w14:textId="77777777" w:rsidR="00DE6ACC" w:rsidRDefault="00DE6ACC" w:rsidP="00DE6ACC">
      <w:pPr>
        <w:jc w:val="both"/>
        <w:rPr>
          <w:rStyle w:val="Strong"/>
        </w:rPr>
      </w:pPr>
    </w:p>
    <w:p w14:paraId="537AD761" w14:textId="02EBB7C9" w:rsidR="00E76BEC" w:rsidRDefault="00391ED9" w:rsidP="002B5A43">
      <w:pPr>
        <w:jc w:val="both"/>
        <w:rPr>
          <w:rStyle w:val="Strong"/>
          <w:b w:val="0"/>
          <w:i w:val="0"/>
        </w:rPr>
      </w:pPr>
      <w:r>
        <w:rPr>
          <w:rStyle w:val="Strong"/>
        </w:rPr>
        <w:t xml:space="preserve">Philadelphia, Pennsylvania, USA </w:t>
      </w:r>
      <w:r w:rsidR="00DE6ACC" w:rsidRPr="00F333C1">
        <w:rPr>
          <w:rStyle w:val="Strong"/>
        </w:rPr>
        <w:t xml:space="preserve">— </w:t>
      </w:r>
      <w:r w:rsidR="0080126D">
        <w:rPr>
          <w:rStyle w:val="Strong"/>
        </w:rPr>
        <w:t>November 14</w:t>
      </w:r>
      <w:r w:rsidR="00DE6ACC">
        <w:rPr>
          <w:rStyle w:val="Strong"/>
        </w:rPr>
        <w:t xml:space="preserve">, 2016 -- </w:t>
      </w:r>
      <w:r w:rsidR="00DE6ACC">
        <w:rPr>
          <w:rStyle w:val="Strong"/>
          <w:b w:val="0"/>
          <w:i w:val="0"/>
        </w:rPr>
        <w:t>A longstanding French-Philadelphia tradition</w:t>
      </w:r>
      <w:r w:rsidR="00EB2002">
        <w:rPr>
          <w:rStyle w:val="Strong"/>
          <w:b w:val="0"/>
          <w:i w:val="0"/>
        </w:rPr>
        <w:t>, the uncorking of the Beaujolais Nouveau,</w:t>
      </w:r>
      <w:r w:rsidR="00704608">
        <w:rPr>
          <w:rStyle w:val="Strong"/>
          <w:b w:val="0"/>
          <w:i w:val="0"/>
        </w:rPr>
        <w:t xml:space="preserve"> rises to new heights thanks to the </w:t>
      </w:r>
      <w:r w:rsidR="00DE6ACC">
        <w:rPr>
          <w:rStyle w:val="Strong"/>
          <w:b w:val="0"/>
          <w:i w:val="0"/>
        </w:rPr>
        <w:t xml:space="preserve">partnership </w:t>
      </w:r>
      <w:r w:rsidR="00704608">
        <w:rPr>
          <w:rStyle w:val="Strong"/>
          <w:b w:val="0"/>
          <w:i w:val="0"/>
        </w:rPr>
        <w:t xml:space="preserve">between the </w:t>
      </w:r>
      <w:r w:rsidR="00704608" w:rsidRPr="00704608">
        <w:rPr>
          <w:rStyle w:val="Strong"/>
          <w:i w:val="0"/>
        </w:rPr>
        <w:t>French-American Chamber of Commerce</w:t>
      </w:r>
      <w:r w:rsidR="00704608">
        <w:rPr>
          <w:rStyle w:val="Strong"/>
          <w:b w:val="0"/>
          <w:i w:val="0"/>
        </w:rPr>
        <w:t xml:space="preserve"> and </w:t>
      </w:r>
      <w:r w:rsidR="00493272">
        <w:rPr>
          <w:rStyle w:val="Strong"/>
          <w:i w:val="0"/>
        </w:rPr>
        <w:t>One Liberty Observation Deck</w:t>
      </w:r>
      <w:r w:rsidR="00D33CFA">
        <w:rPr>
          <w:rStyle w:val="Strong"/>
          <w:b w:val="0"/>
          <w:i w:val="0"/>
        </w:rPr>
        <w:t xml:space="preserve">, </w:t>
      </w:r>
      <w:r w:rsidR="00DE6ACC">
        <w:rPr>
          <w:rStyle w:val="Strong"/>
          <w:b w:val="0"/>
          <w:i w:val="0"/>
        </w:rPr>
        <w:t xml:space="preserve">host of the </w:t>
      </w:r>
      <w:r w:rsidR="00DE6ACC" w:rsidRPr="003D1614">
        <w:rPr>
          <w:rStyle w:val="Strong"/>
        </w:rPr>
        <w:t>26th Annual Savor Wine Festival</w:t>
      </w:r>
      <w:r w:rsidR="00DE6ACC">
        <w:rPr>
          <w:rStyle w:val="Strong"/>
        </w:rPr>
        <w:t xml:space="preserve"> &amp; Business Networking </w:t>
      </w:r>
      <w:r w:rsidR="00D33CFA">
        <w:rPr>
          <w:rStyle w:val="Strong"/>
        </w:rPr>
        <w:t>Reception</w:t>
      </w:r>
      <w:r w:rsidR="00A70B7B">
        <w:rPr>
          <w:rStyle w:val="Strong"/>
        </w:rPr>
        <w:t xml:space="preserve">. </w:t>
      </w:r>
      <w:r w:rsidR="00BB06A2">
        <w:rPr>
          <w:rStyle w:val="Strong"/>
          <w:b w:val="0"/>
          <w:i w:val="0"/>
        </w:rPr>
        <w:t xml:space="preserve"> Over 15</w:t>
      </w:r>
      <w:r w:rsidR="00CD4BE6">
        <w:rPr>
          <w:rStyle w:val="Strong"/>
          <w:b w:val="0"/>
          <w:i w:val="0"/>
        </w:rPr>
        <w:t>0</w:t>
      </w:r>
      <w:r w:rsidR="00B722F2">
        <w:rPr>
          <w:rStyle w:val="Strong"/>
          <w:b w:val="0"/>
          <w:i w:val="0"/>
        </w:rPr>
        <w:t xml:space="preserve"> FACC Members and guests are expected to attend </w:t>
      </w:r>
      <w:r w:rsidR="002B5A43">
        <w:rPr>
          <w:rStyle w:val="Strong"/>
          <w:b w:val="0"/>
          <w:i w:val="0"/>
        </w:rPr>
        <w:t xml:space="preserve">the event </w:t>
      </w:r>
      <w:r w:rsidR="00B722F2">
        <w:rPr>
          <w:rStyle w:val="Strong"/>
          <w:b w:val="0"/>
          <w:i w:val="0"/>
        </w:rPr>
        <w:t xml:space="preserve">on </w:t>
      </w:r>
      <w:r w:rsidR="00DE6ACC" w:rsidRPr="00E32B00">
        <w:rPr>
          <w:rStyle w:val="Strong"/>
          <w:i w:val="0"/>
        </w:rPr>
        <w:t>Thu</w:t>
      </w:r>
      <w:r w:rsidRPr="00E32B00">
        <w:rPr>
          <w:rStyle w:val="Strong"/>
          <w:i w:val="0"/>
        </w:rPr>
        <w:t>rsday</w:t>
      </w:r>
      <w:r w:rsidR="00A70B7B" w:rsidRPr="00E32B00">
        <w:rPr>
          <w:rStyle w:val="Strong"/>
          <w:i w:val="0"/>
        </w:rPr>
        <w:t xml:space="preserve">, November </w:t>
      </w:r>
      <w:r w:rsidRPr="00E32B00">
        <w:rPr>
          <w:rStyle w:val="Strong"/>
          <w:i w:val="0"/>
        </w:rPr>
        <w:t>17th, 2016,</w:t>
      </w:r>
      <w:r w:rsidR="00DE6ACC" w:rsidRPr="00E32B00">
        <w:rPr>
          <w:rStyle w:val="Strong"/>
          <w:i w:val="0"/>
        </w:rPr>
        <w:t xml:space="preserve"> 6:00 PM to 8:00 PM</w:t>
      </w:r>
      <w:r>
        <w:rPr>
          <w:rStyle w:val="Strong"/>
          <w:b w:val="0"/>
          <w:i w:val="0"/>
        </w:rPr>
        <w:t xml:space="preserve">, </w:t>
      </w:r>
      <w:r w:rsidR="00A70B7B">
        <w:rPr>
          <w:rStyle w:val="Strong"/>
          <w:b w:val="0"/>
          <w:i w:val="0"/>
        </w:rPr>
        <w:t xml:space="preserve">at </w:t>
      </w:r>
      <w:r w:rsidR="00A70B7B" w:rsidRPr="00E32B00">
        <w:rPr>
          <w:rStyle w:val="Strong"/>
          <w:i w:val="0"/>
        </w:rPr>
        <w:t>One Liberty Observation Deck</w:t>
      </w:r>
      <w:r w:rsidR="00A70B7B">
        <w:rPr>
          <w:rStyle w:val="Strong"/>
          <w:b w:val="0"/>
          <w:i w:val="0"/>
        </w:rPr>
        <w:t xml:space="preserve">, </w:t>
      </w:r>
      <w:r w:rsidR="00D33CFA">
        <w:rPr>
          <w:rStyle w:val="Strong"/>
          <w:b w:val="0"/>
          <w:i w:val="0"/>
        </w:rPr>
        <w:t xml:space="preserve">1650 Market Street, </w:t>
      </w:r>
      <w:r>
        <w:rPr>
          <w:rStyle w:val="Strong"/>
          <w:b w:val="0"/>
          <w:i w:val="0"/>
        </w:rPr>
        <w:t xml:space="preserve">57th Floor, </w:t>
      </w:r>
      <w:r w:rsidR="00B722F2">
        <w:rPr>
          <w:rStyle w:val="Strong"/>
          <w:b w:val="0"/>
          <w:i w:val="0"/>
        </w:rPr>
        <w:t>Philadelphia,</w:t>
      </w:r>
      <w:r w:rsidR="00D33CFA">
        <w:rPr>
          <w:rStyle w:val="Strong"/>
          <w:b w:val="0"/>
          <w:i w:val="0"/>
        </w:rPr>
        <w:t xml:space="preserve"> PA 19103</w:t>
      </w:r>
      <w:r w:rsidR="00DE6ACC">
        <w:rPr>
          <w:rStyle w:val="Strong"/>
          <w:b w:val="0"/>
          <w:i w:val="0"/>
        </w:rPr>
        <w:t xml:space="preserve">.  </w:t>
      </w:r>
    </w:p>
    <w:p w14:paraId="27F6500B" w14:textId="77777777" w:rsidR="00B744B1" w:rsidRDefault="00B744B1" w:rsidP="002B5A43">
      <w:pPr>
        <w:jc w:val="both"/>
        <w:rPr>
          <w:rStyle w:val="Strong"/>
          <w:b w:val="0"/>
          <w:i w:val="0"/>
        </w:rPr>
      </w:pPr>
    </w:p>
    <w:p w14:paraId="2CEAB405" w14:textId="039E1ECF" w:rsidR="00E76BEC" w:rsidRDefault="00E76BEC" w:rsidP="00E76BEC">
      <w:pPr>
        <w:jc w:val="both"/>
        <w:rPr>
          <w:b/>
          <w:bCs/>
        </w:rPr>
      </w:pPr>
      <w:r>
        <w:t xml:space="preserve">“It's a great fit for </w:t>
      </w:r>
      <w:r w:rsidR="00493272">
        <w:t>One Liberty Observation Deck</w:t>
      </w:r>
      <w:r>
        <w:t xml:space="preserve"> which is owned and</w:t>
      </w:r>
      <w:r w:rsidR="00E32B00">
        <w:t xml:space="preserve"> operated by </w:t>
      </w:r>
      <w:r w:rsidR="00E32B00" w:rsidRPr="00493272">
        <w:rPr>
          <w:b/>
        </w:rPr>
        <w:t>Montparnasse</w:t>
      </w:r>
      <w:r w:rsidR="0089295C" w:rsidRPr="00493272">
        <w:rPr>
          <w:b/>
        </w:rPr>
        <w:t xml:space="preserve"> </w:t>
      </w:r>
      <w:r w:rsidR="00E32B00" w:rsidRPr="00493272">
        <w:rPr>
          <w:b/>
        </w:rPr>
        <w:t>56</w:t>
      </w:r>
      <w:r w:rsidR="00E32B00">
        <w:t>, a</w:t>
      </w:r>
      <w:r>
        <w:t xml:space="preserve"> French </w:t>
      </w:r>
      <w:r w:rsidR="0089295C">
        <w:t xml:space="preserve">global tourism </w:t>
      </w:r>
      <w:r>
        <w:t xml:space="preserve">company known for </w:t>
      </w:r>
      <w:r w:rsidR="00E32B00">
        <w:t xml:space="preserve">its </w:t>
      </w:r>
      <w:r>
        <w:t xml:space="preserve">spectacular </w:t>
      </w:r>
      <w:r w:rsidR="0089295C">
        <w:t xml:space="preserve">attractions </w:t>
      </w:r>
      <w:r>
        <w:t>in Paris</w:t>
      </w:r>
      <w:r w:rsidR="0089295C">
        <w:t>, the South of France, Chicago and Berlin</w:t>
      </w:r>
      <w:r>
        <w:t xml:space="preserve">," said </w:t>
      </w:r>
      <w:r w:rsidRPr="00493272">
        <w:rPr>
          <w:b/>
        </w:rPr>
        <w:t>Evan G. Evans, General Manager</w:t>
      </w:r>
      <w:r>
        <w:t xml:space="preserve">, and </w:t>
      </w:r>
      <w:r w:rsidRPr="00493272">
        <w:rPr>
          <w:b/>
        </w:rPr>
        <w:t>FACC Ambassador Member</w:t>
      </w:r>
      <w:r>
        <w:t>.</w:t>
      </w:r>
    </w:p>
    <w:p w14:paraId="6AE3B4C1" w14:textId="77777777" w:rsidR="002B5A43" w:rsidRDefault="002B5A43" w:rsidP="002B5A43">
      <w:pPr>
        <w:jc w:val="both"/>
        <w:rPr>
          <w:rStyle w:val="Strong"/>
          <w:b w:val="0"/>
          <w:i w:val="0"/>
        </w:rPr>
      </w:pPr>
    </w:p>
    <w:p w14:paraId="776BFC93" w14:textId="04C58526" w:rsidR="00B744B1" w:rsidRDefault="002B5A43" w:rsidP="002B5A43">
      <w:pPr>
        <w:jc w:val="both"/>
        <w:rPr>
          <w:rStyle w:val="Strong"/>
          <w:b w:val="0"/>
          <w:i w:val="0"/>
        </w:rPr>
      </w:pPr>
      <w:r>
        <w:rPr>
          <w:rStyle w:val="Strong"/>
          <w:b w:val="0"/>
          <w:i w:val="0"/>
        </w:rPr>
        <w:t xml:space="preserve">The FACC's </w:t>
      </w:r>
      <w:r w:rsidR="00084AE0" w:rsidRPr="00493272">
        <w:rPr>
          <w:rStyle w:val="Strong"/>
        </w:rPr>
        <w:t>Savor Wine Festival</w:t>
      </w:r>
      <w:r w:rsidR="00084AE0">
        <w:rPr>
          <w:rStyle w:val="Strong"/>
          <w:b w:val="0"/>
          <w:i w:val="0"/>
        </w:rPr>
        <w:t xml:space="preserve"> </w:t>
      </w:r>
      <w:r>
        <w:rPr>
          <w:rStyle w:val="Strong"/>
          <w:b w:val="0"/>
          <w:i w:val="0"/>
        </w:rPr>
        <w:t xml:space="preserve">features the </w:t>
      </w:r>
      <w:r w:rsidR="00AE2899">
        <w:rPr>
          <w:rStyle w:val="Strong"/>
          <w:b w:val="0"/>
          <w:i w:val="0"/>
        </w:rPr>
        <w:t xml:space="preserve">first </w:t>
      </w:r>
      <w:r w:rsidR="00940B51">
        <w:rPr>
          <w:rStyle w:val="Strong"/>
          <w:b w:val="0"/>
          <w:i w:val="0"/>
        </w:rPr>
        <w:t xml:space="preserve">uncorking </w:t>
      </w:r>
      <w:r w:rsidR="00AE2899">
        <w:rPr>
          <w:rStyle w:val="Strong"/>
          <w:b w:val="0"/>
          <w:i w:val="0"/>
        </w:rPr>
        <w:t>o</w:t>
      </w:r>
      <w:r>
        <w:rPr>
          <w:rStyle w:val="Strong"/>
          <w:b w:val="0"/>
          <w:i w:val="0"/>
        </w:rPr>
        <w:t xml:space="preserve">f </w:t>
      </w:r>
      <w:r w:rsidRPr="006C1B16">
        <w:rPr>
          <w:rStyle w:val="Strong"/>
          <w:i w:val="0"/>
        </w:rPr>
        <w:t xml:space="preserve">Georges </w:t>
      </w:r>
      <w:proofErr w:type="spellStart"/>
      <w:r w:rsidRPr="006C1B16">
        <w:rPr>
          <w:rStyle w:val="Strong"/>
          <w:i w:val="0"/>
        </w:rPr>
        <w:t>Duboeuf's</w:t>
      </w:r>
      <w:proofErr w:type="spellEnd"/>
      <w:r w:rsidRPr="006C1B16">
        <w:rPr>
          <w:rStyle w:val="Strong"/>
          <w:i w:val="0"/>
        </w:rPr>
        <w:t xml:space="preserve"> 2016 Beaujolais Nouvea</w:t>
      </w:r>
      <w:r>
        <w:rPr>
          <w:rStyle w:val="Strong"/>
          <w:b w:val="0"/>
          <w:i w:val="0"/>
        </w:rPr>
        <w:t xml:space="preserve">u, courtesy of </w:t>
      </w:r>
      <w:r w:rsidRPr="006C1B16">
        <w:rPr>
          <w:rStyle w:val="Strong"/>
          <w:i w:val="0"/>
        </w:rPr>
        <w:t>Quintessential Wines</w:t>
      </w:r>
      <w:r>
        <w:rPr>
          <w:rStyle w:val="Strong"/>
          <w:b w:val="0"/>
          <w:i w:val="0"/>
        </w:rPr>
        <w:t xml:space="preserve">, and </w:t>
      </w:r>
      <w:r w:rsidR="0001640F">
        <w:rPr>
          <w:rStyle w:val="Strong"/>
          <w:b w:val="0"/>
          <w:i w:val="0"/>
        </w:rPr>
        <w:t xml:space="preserve">tastings of </w:t>
      </w:r>
      <w:r w:rsidR="0089295C">
        <w:rPr>
          <w:rStyle w:val="Strong"/>
          <w:b w:val="0"/>
          <w:i w:val="0"/>
        </w:rPr>
        <w:t>wine</w:t>
      </w:r>
      <w:r w:rsidR="0001640F">
        <w:rPr>
          <w:rStyle w:val="Strong"/>
          <w:b w:val="0"/>
          <w:i w:val="0"/>
        </w:rPr>
        <w:t>s</w:t>
      </w:r>
      <w:r w:rsidR="0089295C">
        <w:rPr>
          <w:rStyle w:val="Strong"/>
          <w:b w:val="0"/>
          <w:i w:val="0"/>
        </w:rPr>
        <w:t xml:space="preserve"> </w:t>
      </w:r>
      <w:r w:rsidR="0089427F">
        <w:rPr>
          <w:rStyle w:val="Strong"/>
          <w:b w:val="0"/>
          <w:i w:val="0"/>
        </w:rPr>
        <w:t>from around the world</w:t>
      </w:r>
      <w:r w:rsidR="00493272">
        <w:rPr>
          <w:rStyle w:val="Strong"/>
          <w:b w:val="0"/>
          <w:i w:val="0"/>
        </w:rPr>
        <w:t xml:space="preserve"> selected by</w:t>
      </w:r>
      <w:r>
        <w:rPr>
          <w:rStyle w:val="Strong"/>
          <w:b w:val="0"/>
          <w:i w:val="0"/>
        </w:rPr>
        <w:t xml:space="preserve"> </w:t>
      </w:r>
      <w:r w:rsidRPr="003D28DE">
        <w:rPr>
          <w:rStyle w:val="Strong"/>
          <w:i w:val="0"/>
        </w:rPr>
        <w:t>Boutique Wine Collection</w:t>
      </w:r>
      <w:r w:rsidRPr="00940B51">
        <w:rPr>
          <w:rStyle w:val="Strong"/>
          <w:b w:val="0"/>
          <w:i w:val="0"/>
        </w:rPr>
        <w:t>,</w:t>
      </w:r>
      <w:r w:rsidRPr="003D28DE">
        <w:rPr>
          <w:rStyle w:val="Strong"/>
          <w:i w:val="0"/>
        </w:rPr>
        <w:t xml:space="preserve"> Majestic Wine</w:t>
      </w:r>
      <w:r w:rsidR="00EB2002" w:rsidRPr="003D28DE">
        <w:rPr>
          <w:rStyle w:val="Strong"/>
          <w:i w:val="0"/>
        </w:rPr>
        <w:t xml:space="preserve"> &amp; Spirit</w:t>
      </w:r>
      <w:r w:rsidRPr="003D28DE">
        <w:rPr>
          <w:rStyle w:val="Strong"/>
          <w:i w:val="0"/>
        </w:rPr>
        <w:t>s</w:t>
      </w:r>
      <w:r w:rsidRPr="00940B51">
        <w:rPr>
          <w:rStyle w:val="Strong"/>
          <w:b w:val="0"/>
          <w:i w:val="0"/>
        </w:rPr>
        <w:t>,</w:t>
      </w:r>
      <w:r w:rsidRPr="003D28DE">
        <w:rPr>
          <w:rStyle w:val="Strong"/>
          <w:i w:val="0"/>
        </w:rPr>
        <w:t xml:space="preserve"> </w:t>
      </w:r>
      <w:proofErr w:type="spellStart"/>
      <w:r w:rsidRPr="003D28DE">
        <w:rPr>
          <w:rStyle w:val="Strong"/>
          <w:i w:val="0"/>
        </w:rPr>
        <w:t>Descheres</w:t>
      </w:r>
      <w:proofErr w:type="spellEnd"/>
      <w:r w:rsidR="00EB2002" w:rsidRPr="003D28DE">
        <w:rPr>
          <w:rStyle w:val="Strong"/>
          <w:i w:val="0"/>
        </w:rPr>
        <w:t xml:space="preserve"> </w:t>
      </w:r>
      <w:r w:rsidRPr="003D28DE">
        <w:rPr>
          <w:rStyle w:val="Strong"/>
          <w:i w:val="0"/>
        </w:rPr>
        <w:t>Wine</w:t>
      </w:r>
      <w:r w:rsidR="00EB2002" w:rsidRPr="003D28DE">
        <w:rPr>
          <w:rStyle w:val="Strong"/>
          <w:i w:val="0"/>
        </w:rPr>
        <w:t xml:space="preserve"> &amp; Spirits</w:t>
      </w:r>
      <w:r w:rsidR="0089427F">
        <w:rPr>
          <w:rStyle w:val="Strong"/>
          <w:b w:val="0"/>
          <w:i w:val="0"/>
        </w:rPr>
        <w:t>,</w:t>
      </w:r>
      <w:r>
        <w:rPr>
          <w:rStyle w:val="Strong"/>
          <w:b w:val="0"/>
          <w:i w:val="0"/>
        </w:rPr>
        <w:t xml:space="preserve"> and </w:t>
      </w:r>
      <w:r w:rsidR="0089427F" w:rsidRPr="003D28DE">
        <w:rPr>
          <w:rStyle w:val="Strong"/>
          <w:i w:val="0"/>
        </w:rPr>
        <w:t>Moore Brothers Wine Company</w:t>
      </w:r>
      <w:r w:rsidR="0089427F">
        <w:rPr>
          <w:rStyle w:val="Strong"/>
          <w:b w:val="0"/>
          <w:i w:val="0"/>
        </w:rPr>
        <w:t xml:space="preserve">. </w:t>
      </w:r>
      <w:proofErr w:type="gramStart"/>
      <w:r>
        <w:rPr>
          <w:rStyle w:val="Strong"/>
          <w:b w:val="0"/>
          <w:i w:val="0"/>
        </w:rPr>
        <w:t>International gourmet fare will be p</w:t>
      </w:r>
      <w:r w:rsidR="0001640F">
        <w:rPr>
          <w:rStyle w:val="Strong"/>
          <w:b w:val="0"/>
          <w:i w:val="0"/>
        </w:rPr>
        <w:t xml:space="preserve">rovided by </w:t>
      </w:r>
      <w:proofErr w:type="spellStart"/>
      <w:r w:rsidR="0001640F" w:rsidRPr="003D28DE">
        <w:rPr>
          <w:rStyle w:val="Strong"/>
          <w:i w:val="0"/>
        </w:rPr>
        <w:t>DiBruno</w:t>
      </w:r>
      <w:proofErr w:type="spellEnd"/>
      <w:r w:rsidR="0001640F" w:rsidRPr="003D28DE">
        <w:rPr>
          <w:rStyle w:val="Strong"/>
          <w:i w:val="0"/>
        </w:rPr>
        <w:t xml:space="preserve"> Bros</w:t>
      </w:r>
      <w:proofErr w:type="gramEnd"/>
      <w:r w:rsidR="0089427F" w:rsidRPr="00940B51">
        <w:rPr>
          <w:rStyle w:val="Strong"/>
          <w:b w:val="0"/>
          <w:i w:val="0"/>
        </w:rPr>
        <w:t xml:space="preserve">. </w:t>
      </w:r>
      <w:r w:rsidR="0089427F">
        <w:rPr>
          <w:rStyle w:val="Strong"/>
          <w:b w:val="0"/>
          <w:i w:val="0"/>
        </w:rPr>
        <w:t xml:space="preserve">The evening culminates </w:t>
      </w:r>
      <w:r w:rsidR="00493272">
        <w:rPr>
          <w:rStyle w:val="Strong"/>
          <w:b w:val="0"/>
          <w:i w:val="0"/>
        </w:rPr>
        <w:t xml:space="preserve">with </w:t>
      </w:r>
      <w:r w:rsidR="0089427F">
        <w:rPr>
          <w:rStyle w:val="Strong"/>
          <w:b w:val="0"/>
          <w:i w:val="0"/>
        </w:rPr>
        <w:t xml:space="preserve">a </w:t>
      </w:r>
      <w:r w:rsidR="0089427F" w:rsidRPr="00493272">
        <w:rPr>
          <w:rStyle w:val="Strong"/>
        </w:rPr>
        <w:t>Business Card D</w:t>
      </w:r>
      <w:r w:rsidRPr="00493272">
        <w:rPr>
          <w:rStyle w:val="Strong"/>
        </w:rPr>
        <w:t xml:space="preserve">rawing </w:t>
      </w:r>
      <w:r>
        <w:rPr>
          <w:rStyle w:val="Strong"/>
          <w:b w:val="0"/>
          <w:i w:val="0"/>
        </w:rPr>
        <w:t>for prizes, including two pairs of tickets to see</w:t>
      </w:r>
      <w:r w:rsidR="00CD4BE6">
        <w:rPr>
          <w:rStyle w:val="Strong"/>
          <w:b w:val="0"/>
          <w:i w:val="0"/>
        </w:rPr>
        <w:t xml:space="preserve"> the </w:t>
      </w:r>
      <w:r w:rsidR="00940B51">
        <w:rPr>
          <w:rStyle w:val="Strong"/>
          <w:b w:val="0"/>
          <w:i w:val="0"/>
        </w:rPr>
        <w:t xml:space="preserve">touring company of the </w:t>
      </w:r>
      <w:r w:rsidR="00CD4BE6">
        <w:rPr>
          <w:rStyle w:val="Strong"/>
          <w:b w:val="0"/>
          <w:i w:val="0"/>
        </w:rPr>
        <w:t>award-winning Broadway Show,</w:t>
      </w:r>
      <w:r>
        <w:rPr>
          <w:rStyle w:val="Strong"/>
          <w:b w:val="0"/>
          <w:i w:val="0"/>
        </w:rPr>
        <w:t xml:space="preserve"> </w:t>
      </w:r>
      <w:r w:rsidRPr="00940B51">
        <w:rPr>
          <w:rStyle w:val="Strong"/>
        </w:rPr>
        <w:t>An American in Paris</w:t>
      </w:r>
      <w:r w:rsidR="00CD4BE6">
        <w:rPr>
          <w:rStyle w:val="Strong"/>
          <w:b w:val="0"/>
        </w:rPr>
        <w:t>,</w:t>
      </w:r>
      <w:r>
        <w:rPr>
          <w:rStyle w:val="Strong"/>
          <w:b w:val="0"/>
          <w:i w:val="0"/>
        </w:rPr>
        <w:t xml:space="preserve"> at the Academy of Music</w:t>
      </w:r>
      <w:r w:rsidR="00940B51">
        <w:rPr>
          <w:rStyle w:val="Strong"/>
          <w:b w:val="0"/>
          <w:i w:val="0"/>
        </w:rPr>
        <w:t xml:space="preserve"> from the </w:t>
      </w:r>
      <w:r w:rsidR="00940B51" w:rsidRPr="00940B51">
        <w:rPr>
          <w:rStyle w:val="Strong"/>
          <w:i w:val="0"/>
        </w:rPr>
        <w:t>Kimmel Center Presents</w:t>
      </w:r>
      <w:r>
        <w:rPr>
          <w:rStyle w:val="Strong"/>
          <w:b w:val="0"/>
          <w:i w:val="0"/>
        </w:rPr>
        <w:t xml:space="preserve">.  </w:t>
      </w:r>
    </w:p>
    <w:p w14:paraId="543B6F81" w14:textId="77777777" w:rsidR="00B744B1" w:rsidRDefault="00A261DE" w:rsidP="00AE2899">
      <w:pPr>
        <w:jc w:val="both"/>
        <w:rPr>
          <w:rStyle w:val="Strong"/>
          <w:i w:val="0"/>
        </w:rPr>
      </w:pPr>
      <w:r>
        <w:rPr>
          <w:rStyle w:val="Strong"/>
          <w:b w:val="0"/>
          <w:i w:val="0"/>
        </w:rPr>
        <w:t xml:space="preserve">Corporate Sponsors </w:t>
      </w:r>
      <w:r w:rsidR="00084AE0">
        <w:rPr>
          <w:rStyle w:val="Strong"/>
          <w:b w:val="0"/>
          <w:i w:val="0"/>
        </w:rPr>
        <w:t xml:space="preserve">of the FACC's Fall Fundraiser </w:t>
      </w:r>
      <w:r>
        <w:rPr>
          <w:rStyle w:val="Strong"/>
          <w:b w:val="0"/>
          <w:i w:val="0"/>
        </w:rPr>
        <w:t xml:space="preserve">include </w:t>
      </w:r>
      <w:r w:rsidR="0080126D" w:rsidRPr="0080126D">
        <w:rPr>
          <w:rStyle w:val="Strong"/>
          <w:i w:val="0"/>
        </w:rPr>
        <w:t>Fox Rothschild</w:t>
      </w:r>
      <w:r w:rsidR="0080126D">
        <w:rPr>
          <w:rStyle w:val="Strong"/>
          <w:b w:val="0"/>
          <w:i w:val="0"/>
        </w:rPr>
        <w:t xml:space="preserve">, </w:t>
      </w:r>
      <w:proofErr w:type="spellStart"/>
      <w:r w:rsidR="00391ED9" w:rsidRPr="00B64299">
        <w:rPr>
          <w:rStyle w:val="Strong"/>
          <w:i w:val="0"/>
        </w:rPr>
        <w:t>WeiserMazars</w:t>
      </w:r>
      <w:proofErr w:type="spellEnd"/>
      <w:r w:rsidR="00391ED9" w:rsidRPr="00B64299">
        <w:rPr>
          <w:rStyle w:val="Strong"/>
          <w:i w:val="0"/>
        </w:rPr>
        <w:t xml:space="preserve"> Consulting</w:t>
      </w:r>
      <w:r w:rsidR="00391ED9" w:rsidRPr="00B64299">
        <w:rPr>
          <w:rStyle w:val="Strong"/>
          <w:b w:val="0"/>
          <w:i w:val="0"/>
        </w:rPr>
        <w:t>,</w:t>
      </w:r>
      <w:r w:rsidR="00391ED9" w:rsidRPr="00B64299">
        <w:rPr>
          <w:rStyle w:val="Strong"/>
          <w:i w:val="0"/>
        </w:rPr>
        <w:t xml:space="preserve"> </w:t>
      </w:r>
    </w:p>
    <w:p w14:paraId="505C89E0" w14:textId="07318D2C" w:rsidR="00DF0312" w:rsidRDefault="00493272" w:rsidP="00AE2899">
      <w:pPr>
        <w:jc w:val="both"/>
        <w:rPr>
          <w:rStyle w:val="Strong"/>
          <w:b w:val="0"/>
          <w:i w:val="0"/>
        </w:rPr>
      </w:pPr>
      <w:proofErr w:type="gramStart"/>
      <w:r w:rsidRPr="00493272">
        <w:rPr>
          <w:b/>
          <w:bCs/>
        </w:rPr>
        <w:lastRenderedPageBreak/>
        <w:t>BDP International</w:t>
      </w:r>
      <w:r>
        <w:rPr>
          <w:b/>
          <w:bCs/>
        </w:rPr>
        <w:t>,</w:t>
      </w:r>
      <w:r w:rsidRPr="00493272">
        <w:rPr>
          <w:b/>
          <w:bCs/>
        </w:rPr>
        <w:t xml:space="preserve"> </w:t>
      </w:r>
      <w:proofErr w:type="spellStart"/>
      <w:r w:rsidR="00391ED9" w:rsidRPr="00B64299">
        <w:rPr>
          <w:rStyle w:val="Strong"/>
          <w:i w:val="0"/>
        </w:rPr>
        <w:t>Arkema</w:t>
      </w:r>
      <w:proofErr w:type="spellEnd"/>
      <w:r w:rsidR="00391ED9" w:rsidRPr="00B64299">
        <w:rPr>
          <w:rStyle w:val="Strong"/>
          <w:b w:val="0"/>
          <w:i w:val="0"/>
        </w:rPr>
        <w:t>,</w:t>
      </w:r>
      <w:r w:rsidR="00391ED9">
        <w:rPr>
          <w:rStyle w:val="Strong"/>
          <w:b w:val="0"/>
          <w:i w:val="0"/>
        </w:rPr>
        <w:t xml:space="preserve"> </w:t>
      </w:r>
      <w:r w:rsidR="00391ED9" w:rsidRPr="00B64299">
        <w:rPr>
          <w:rStyle w:val="Strong"/>
          <w:i w:val="0"/>
        </w:rPr>
        <w:t>Duane Morris</w:t>
      </w:r>
      <w:r w:rsidR="00391ED9" w:rsidRPr="00493272">
        <w:rPr>
          <w:rStyle w:val="Strong"/>
          <w:b w:val="0"/>
          <w:i w:val="0"/>
        </w:rPr>
        <w:t>,</w:t>
      </w:r>
      <w:r>
        <w:rPr>
          <w:rStyle w:val="Strong"/>
          <w:b w:val="0"/>
          <w:i w:val="0"/>
        </w:rPr>
        <w:t xml:space="preserve"> and </w:t>
      </w:r>
      <w:r w:rsidR="00391ED9" w:rsidRPr="00B64299">
        <w:rPr>
          <w:rStyle w:val="Strong"/>
          <w:i w:val="0"/>
        </w:rPr>
        <w:t>Green and Spiege</w:t>
      </w:r>
      <w:r w:rsidR="00A261DE" w:rsidRPr="00B64299">
        <w:rPr>
          <w:rStyle w:val="Strong"/>
          <w:i w:val="0"/>
        </w:rPr>
        <w:t>l</w:t>
      </w:r>
      <w:r w:rsidR="0080126D">
        <w:rPr>
          <w:rStyle w:val="Strong"/>
          <w:i w:val="0"/>
        </w:rPr>
        <w:t xml:space="preserve"> </w:t>
      </w:r>
      <w:r w:rsidR="0080126D" w:rsidRPr="0080126D">
        <w:rPr>
          <w:rStyle w:val="Strong"/>
          <w:b w:val="0"/>
          <w:i w:val="0"/>
        </w:rPr>
        <w:t>and</w:t>
      </w:r>
      <w:r w:rsidR="0080126D">
        <w:rPr>
          <w:rStyle w:val="Strong"/>
          <w:i w:val="0"/>
        </w:rPr>
        <w:t xml:space="preserve"> KPMG</w:t>
      </w:r>
      <w:r w:rsidR="00391ED9">
        <w:rPr>
          <w:rStyle w:val="Strong"/>
          <w:b w:val="0"/>
          <w:i w:val="0"/>
        </w:rPr>
        <w:t>.</w:t>
      </w:r>
      <w:proofErr w:type="gramEnd"/>
      <w:r w:rsidR="0001640F">
        <w:t xml:space="preserve"> </w:t>
      </w:r>
      <w:r w:rsidR="00A70B7B">
        <w:t xml:space="preserve">Proceeds </w:t>
      </w:r>
      <w:r w:rsidR="00B64299">
        <w:t>from this</w:t>
      </w:r>
      <w:r w:rsidR="00084AE0">
        <w:t xml:space="preserve"> event </w:t>
      </w:r>
      <w:r w:rsidR="00A70B7B">
        <w:rPr>
          <w:rStyle w:val="Strong"/>
          <w:b w:val="0"/>
          <w:i w:val="0"/>
        </w:rPr>
        <w:t>help</w:t>
      </w:r>
      <w:r w:rsidR="00DE6ACC">
        <w:rPr>
          <w:rStyle w:val="Strong"/>
          <w:b w:val="0"/>
          <w:i w:val="0"/>
        </w:rPr>
        <w:t xml:space="preserve"> sustain the</w:t>
      </w:r>
      <w:r w:rsidR="00933084">
        <w:rPr>
          <w:rStyle w:val="Strong"/>
          <w:b w:val="0"/>
          <w:i w:val="0"/>
        </w:rPr>
        <w:t xml:space="preserve"> organization's </w:t>
      </w:r>
      <w:r w:rsidR="003853C7">
        <w:rPr>
          <w:rStyle w:val="Strong"/>
          <w:b w:val="0"/>
          <w:i w:val="0"/>
        </w:rPr>
        <w:t xml:space="preserve">mission </w:t>
      </w:r>
      <w:r w:rsidR="00DE6ACC">
        <w:rPr>
          <w:rStyle w:val="Strong"/>
          <w:b w:val="0"/>
          <w:i w:val="0"/>
        </w:rPr>
        <w:t>to promote trade with France and economic development in Pennsylvania, Delaware and Southern New Jersey</w:t>
      </w:r>
      <w:r w:rsidR="00CB70B7">
        <w:rPr>
          <w:rStyle w:val="Strong"/>
          <w:b w:val="0"/>
          <w:i w:val="0"/>
        </w:rPr>
        <w:t>.</w:t>
      </w:r>
      <w:r w:rsidR="00084AE0">
        <w:rPr>
          <w:rStyle w:val="Strong"/>
          <w:b w:val="0"/>
          <w:i w:val="0"/>
        </w:rPr>
        <w:t xml:space="preserve"> </w:t>
      </w:r>
      <w:r w:rsidR="00CB70B7">
        <w:rPr>
          <w:rStyle w:val="Strong"/>
          <w:b w:val="0"/>
          <w:i w:val="0"/>
        </w:rPr>
        <w:t xml:space="preserve"> </w:t>
      </w:r>
      <w:r w:rsidR="00084AE0">
        <w:rPr>
          <w:rStyle w:val="Strong"/>
          <w:b w:val="0"/>
          <w:i w:val="0"/>
        </w:rPr>
        <w:t xml:space="preserve">The FACC </w:t>
      </w:r>
      <w:r w:rsidR="00CB70B7">
        <w:rPr>
          <w:rStyle w:val="Strong"/>
          <w:b w:val="0"/>
          <w:i w:val="0"/>
        </w:rPr>
        <w:t>provide</w:t>
      </w:r>
      <w:r w:rsidR="00084AE0">
        <w:rPr>
          <w:rStyle w:val="Strong"/>
          <w:b w:val="0"/>
          <w:i w:val="0"/>
        </w:rPr>
        <w:t>s</w:t>
      </w:r>
      <w:r w:rsidR="00CB70B7">
        <w:rPr>
          <w:rStyle w:val="Strong"/>
          <w:b w:val="0"/>
          <w:i w:val="0"/>
        </w:rPr>
        <w:t xml:space="preserve"> a </w:t>
      </w:r>
      <w:r w:rsidR="00CD4BE6">
        <w:rPr>
          <w:rStyle w:val="Strong"/>
          <w:b w:val="0"/>
          <w:i w:val="0"/>
        </w:rPr>
        <w:t xml:space="preserve">forum for the interests of </w:t>
      </w:r>
      <w:r w:rsidR="00084AE0">
        <w:rPr>
          <w:rStyle w:val="Strong"/>
          <w:b w:val="0"/>
          <w:i w:val="0"/>
        </w:rPr>
        <w:t>its</w:t>
      </w:r>
      <w:r w:rsidR="00CB70B7">
        <w:rPr>
          <w:rStyle w:val="Strong"/>
          <w:b w:val="0"/>
          <w:i w:val="0"/>
        </w:rPr>
        <w:t xml:space="preserve"> members, </w:t>
      </w:r>
      <w:r w:rsidR="00DE6ACC">
        <w:rPr>
          <w:rStyle w:val="Strong"/>
          <w:b w:val="0"/>
          <w:i w:val="0"/>
        </w:rPr>
        <w:t>French and Ameri</w:t>
      </w:r>
      <w:r w:rsidR="003853C7">
        <w:rPr>
          <w:rStyle w:val="Strong"/>
          <w:b w:val="0"/>
          <w:i w:val="0"/>
        </w:rPr>
        <w:t>can-</w:t>
      </w:r>
      <w:r w:rsidR="00DE6ACC">
        <w:rPr>
          <w:rStyle w:val="Strong"/>
          <w:b w:val="0"/>
          <w:i w:val="0"/>
        </w:rPr>
        <w:t xml:space="preserve">Francophile business leaders </w:t>
      </w:r>
      <w:r w:rsidR="0080126D">
        <w:rPr>
          <w:rStyle w:val="Strong"/>
          <w:b w:val="0"/>
          <w:i w:val="0"/>
        </w:rPr>
        <w:t xml:space="preserve">motivated to </w:t>
      </w:r>
      <w:r w:rsidR="00DE6ACC">
        <w:rPr>
          <w:rStyle w:val="Strong"/>
          <w:b w:val="0"/>
          <w:i w:val="0"/>
        </w:rPr>
        <w:t>pursu</w:t>
      </w:r>
      <w:r w:rsidR="0080126D">
        <w:rPr>
          <w:rStyle w:val="Strong"/>
          <w:b w:val="0"/>
          <w:i w:val="0"/>
        </w:rPr>
        <w:t>e</w:t>
      </w:r>
      <w:r w:rsidR="0001640F">
        <w:rPr>
          <w:rStyle w:val="Strong"/>
          <w:b w:val="0"/>
          <w:i w:val="0"/>
        </w:rPr>
        <w:t xml:space="preserve"> new business opportunities through </w:t>
      </w:r>
      <w:r>
        <w:rPr>
          <w:rStyle w:val="Strong"/>
          <w:b w:val="0"/>
          <w:i w:val="0"/>
        </w:rPr>
        <w:t xml:space="preserve">networking, </w:t>
      </w:r>
      <w:r w:rsidR="00DE6ACC">
        <w:rPr>
          <w:rStyle w:val="Strong"/>
          <w:b w:val="0"/>
          <w:i w:val="0"/>
        </w:rPr>
        <w:t xml:space="preserve">stronger cross-cultural relations and enduring friendships. </w:t>
      </w:r>
    </w:p>
    <w:p w14:paraId="45E50A23" w14:textId="77777777" w:rsidR="00E76BEC" w:rsidRDefault="00E76BEC" w:rsidP="00AE2899">
      <w:pPr>
        <w:jc w:val="both"/>
        <w:rPr>
          <w:rStyle w:val="Strong"/>
          <w:b w:val="0"/>
          <w:i w:val="0"/>
        </w:rPr>
      </w:pPr>
    </w:p>
    <w:p w14:paraId="6E2054F8" w14:textId="7DE4CB97" w:rsidR="00B744B1" w:rsidRDefault="00E76BEC" w:rsidP="00AE2899">
      <w:pPr>
        <w:jc w:val="both"/>
      </w:pPr>
      <w:r>
        <w:t xml:space="preserve">Registration for the 11/17 </w:t>
      </w:r>
      <w:r w:rsidRPr="003853C7">
        <w:rPr>
          <w:b/>
          <w:i/>
        </w:rPr>
        <w:t>Savor Wine Festival</w:t>
      </w:r>
      <w:r w:rsidRPr="003853C7">
        <w:rPr>
          <w:b/>
        </w:rPr>
        <w:t xml:space="preserve"> </w:t>
      </w:r>
      <w:r>
        <w:t xml:space="preserve">is $75/person </w:t>
      </w:r>
      <w:r w:rsidR="00B744B1">
        <w:t xml:space="preserve">for the General Public </w:t>
      </w:r>
      <w:r>
        <w:t xml:space="preserve">at </w:t>
      </w:r>
      <w:hyperlink r:id="rId6" w:history="1">
        <w:r w:rsidRPr="0080126D">
          <w:rPr>
            <w:rStyle w:val="Hyperlink"/>
            <w:b/>
          </w:rPr>
          <w:t>www.FACCphila.org</w:t>
        </w:r>
      </w:hyperlink>
      <w:r w:rsidRPr="0080126D">
        <w:t>,</w:t>
      </w:r>
      <w:r>
        <w:t xml:space="preserve"> but don't delay, as space is limited and this event is likely to sell ou</w:t>
      </w:r>
      <w:r w:rsidR="0001640F">
        <w:t xml:space="preserve">t before the </w:t>
      </w:r>
      <w:r w:rsidR="008F46F2">
        <w:rPr>
          <w:b/>
          <w:u w:val="single"/>
        </w:rPr>
        <w:t>11/16</w:t>
      </w:r>
      <w:r w:rsidR="0001640F" w:rsidRPr="008F1C99">
        <w:rPr>
          <w:b/>
          <w:u w:val="single"/>
        </w:rPr>
        <w:t xml:space="preserve"> Payment </w:t>
      </w:r>
      <w:r w:rsidR="004B3B0F" w:rsidRPr="008F1C99">
        <w:rPr>
          <w:b/>
          <w:u w:val="single"/>
        </w:rPr>
        <w:t>Deadline</w:t>
      </w:r>
      <w:r w:rsidR="004B3B0F">
        <w:t xml:space="preserve">. </w:t>
      </w:r>
      <w:r w:rsidR="00B744B1">
        <w:t xml:space="preserve"> Tickets will also be available at the door for $84 ($19 at the Cashier for admission to the Observation Deck and $65 at the FACC Registration Table to participate in the </w:t>
      </w:r>
      <w:r w:rsidR="00B744B1" w:rsidRPr="00B744B1">
        <w:rPr>
          <w:i/>
        </w:rPr>
        <w:t>Savor Wine Festival</w:t>
      </w:r>
      <w:r w:rsidR="00B744B1">
        <w:t xml:space="preserve">). </w:t>
      </w:r>
    </w:p>
    <w:p w14:paraId="2F698E6A" w14:textId="77777777" w:rsidR="00B744B1" w:rsidRDefault="00B744B1" w:rsidP="00AE2899">
      <w:pPr>
        <w:jc w:val="both"/>
      </w:pPr>
    </w:p>
    <w:p w14:paraId="7EC2BA2E" w14:textId="6968AD3F" w:rsidR="00E76BEC" w:rsidRPr="00E76BEC" w:rsidRDefault="008F1C99" w:rsidP="00AE2899">
      <w:pPr>
        <w:jc w:val="both"/>
        <w:rPr>
          <w:rStyle w:val="Strong"/>
          <w:b w:val="0"/>
          <w:bCs w:val="0"/>
          <w:i w:val="0"/>
        </w:rPr>
      </w:pPr>
      <w:r>
        <w:t xml:space="preserve">For </w:t>
      </w:r>
      <w:r w:rsidRPr="008F1C99">
        <w:rPr>
          <w:b/>
        </w:rPr>
        <w:t>Corporate Sponsorship O</w:t>
      </w:r>
      <w:r w:rsidR="00E76BEC" w:rsidRPr="008F1C99">
        <w:rPr>
          <w:b/>
        </w:rPr>
        <w:t>pportunities</w:t>
      </w:r>
      <w:r w:rsidR="00E76BEC">
        <w:t xml:space="preserve">, </w:t>
      </w:r>
      <w:r>
        <w:t xml:space="preserve">click on the link </w:t>
      </w:r>
      <w:r w:rsidR="0001640F">
        <w:t xml:space="preserve">on our </w:t>
      </w:r>
      <w:r w:rsidR="00313433">
        <w:t>web</w:t>
      </w:r>
      <w:r w:rsidR="00B5720E">
        <w:t>site</w:t>
      </w:r>
      <w:r w:rsidR="0001640F">
        <w:t xml:space="preserve"> or </w:t>
      </w:r>
      <w:r w:rsidR="00E76BEC">
        <w:t xml:space="preserve">contact </w:t>
      </w:r>
      <w:hyperlink r:id="rId7" w:history="1">
        <w:r w:rsidR="00E76BEC" w:rsidRPr="0080126D">
          <w:rPr>
            <w:rStyle w:val="Hyperlink"/>
            <w:b/>
          </w:rPr>
          <w:t>info@FACCphila.org</w:t>
        </w:r>
      </w:hyperlink>
      <w:r w:rsidR="00E76BEC">
        <w:t xml:space="preserve">. </w:t>
      </w:r>
      <w:r w:rsidR="00B5720E">
        <w:t xml:space="preserve">The FACC </w:t>
      </w:r>
      <w:r w:rsidR="00E76BEC">
        <w:t>look</w:t>
      </w:r>
      <w:r w:rsidR="00B5720E">
        <w:t>s</w:t>
      </w:r>
      <w:r w:rsidR="00E76BEC">
        <w:t xml:space="preserve"> forward to warmly welcoming you and your guests to </w:t>
      </w:r>
      <w:r w:rsidR="00493272">
        <w:t xml:space="preserve">the </w:t>
      </w:r>
      <w:r w:rsidR="00493272" w:rsidRPr="00493272">
        <w:rPr>
          <w:b/>
          <w:i/>
        </w:rPr>
        <w:t>Savor Wine Festival</w:t>
      </w:r>
      <w:r w:rsidR="00493272">
        <w:t xml:space="preserve"> at the </w:t>
      </w:r>
      <w:r w:rsidR="006C1B16" w:rsidRPr="008F1C99">
        <w:rPr>
          <w:b/>
        </w:rPr>
        <w:t>One Liberty Observation Deck</w:t>
      </w:r>
      <w:r w:rsidR="006C1B16">
        <w:t xml:space="preserve"> </w:t>
      </w:r>
      <w:r>
        <w:t xml:space="preserve">where we </w:t>
      </w:r>
      <w:r w:rsidR="0080126D">
        <w:t>will celebrate the 2016 French grape h</w:t>
      </w:r>
      <w:r>
        <w:t>arvest and</w:t>
      </w:r>
      <w:r w:rsidR="006C1B16">
        <w:t xml:space="preserve"> </w:t>
      </w:r>
      <w:r w:rsidR="004B3B0F">
        <w:t xml:space="preserve">toast </w:t>
      </w:r>
      <w:r>
        <w:t xml:space="preserve">to </w:t>
      </w:r>
      <w:r w:rsidR="00AA3B37">
        <w:t xml:space="preserve">Philadelphia's </w:t>
      </w:r>
      <w:r w:rsidR="00E76BEC">
        <w:t xml:space="preserve">thriving French-American </w:t>
      </w:r>
      <w:r w:rsidR="0001640F">
        <w:t>business community</w:t>
      </w:r>
      <w:r w:rsidR="00E76BEC">
        <w:t xml:space="preserve">! </w:t>
      </w:r>
    </w:p>
    <w:p w14:paraId="3661ADF8" w14:textId="77777777" w:rsidR="00BB1665" w:rsidRDefault="00BB1665" w:rsidP="00AE2899">
      <w:pPr>
        <w:jc w:val="both"/>
        <w:rPr>
          <w:rStyle w:val="Strong"/>
          <w:b w:val="0"/>
          <w:i w:val="0"/>
        </w:rPr>
      </w:pPr>
    </w:p>
    <w:p w14:paraId="1D0B2FDC" w14:textId="34CC64C0" w:rsidR="00E76BEC" w:rsidRPr="00E76BEC" w:rsidRDefault="004B3B0F" w:rsidP="00E76BEC">
      <w:pPr>
        <w:jc w:val="both"/>
      </w:pPr>
      <w:r>
        <w:t>Starting</w:t>
      </w:r>
      <w:r w:rsidR="00313433">
        <w:t xml:space="preserve"> the </w:t>
      </w:r>
      <w:r w:rsidR="006947FF">
        <w:t xml:space="preserve">third Thursday in November, 19 </w:t>
      </w:r>
      <w:r w:rsidR="00BB1665">
        <w:t xml:space="preserve">FACC Chapters will </w:t>
      </w:r>
      <w:r w:rsidR="008F1C99">
        <w:t xml:space="preserve">debut </w:t>
      </w:r>
      <w:r w:rsidR="006D5C04">
        <w:t>France's world-renowned B</w:t>
      </w:r>
      <w:r w:rsidR="00BB1665">
        <w:t>eaujolais Nou</w:t>
      </w:r>
      <w:r w:rsidR="00AA3B37">
        <w:t>veau traditions at w</w:t>
      </w:r>
      <w:r w:rsidR="006D5C04">
        <w:t xml:space="preserve">ine </w:t>
      </w:r>
      <w:r w:rsidR="00AA3B37">
        <w:t>festival f</w:t>
      </w:r>
      <w:r w:rsidR="006C1B16">
        <w:t>undraisers</w:t>
      </w:r>
      <w:r w:rsidR="00AA3B37">
        <w:t xml:space="preserve"> in major cities</w:t>
      </w:r>
      <w:r w:rsidR="006D5C04">
        <w:t xml:space="preserve"> </w:t>
      </w:r>
      <w:r w:rsidR="00933084">
        <w:t xml:space="preserve">across the </w:t>
      </w:r>
      <w:r w:rsidR="006D5C04">
        <w:t>nation.</w:t>
      </w:r>
      <w:r>
        <w:t xml:space="preserve"> </w:t>
      </w:r>
      <w:r w:rsidR="0001640F">
        <w:t>Visit</w:t>
      </w:r>
      <w:r w:rsidR="0001640F" w:rsidRPr="0080126D">
        <w:rPr>
          <w:b/>
        </w:rPr>
        <w:t xml:space="preserve"> </w:t>
      </w:r>
      <w:hyperlink r:id="rId8" w:history="1">
        <w:r w:rsidR="0080126D" w:rsidRPr="0080126D">
          <w:rPr>
            <w:rStyle w:val="Hyperlink"/>
            <w:b/>
          </w:rPr>
          <w:t>www.FACCWineFestivals.com</w:t>
        </w:r>
      </w:hyperlink>
      <w:r w:rsidR="0080126D">
        <w:t xml:space="preserve"> </w:t>
      </w:r>
      <w:r w:rsidR="00313433">
        <w:t xml:space="preserve">for </w:t>
      </w:r>
      <w:r w:rsidR="0001640F">
        <w:t>information</w:t>
      </w:r>
      <w:r w:rsidR="00AA3B37">
        <w:t xml:space="preserve"> about an event </w:t>
      </w:r>
      <w:r w:rsidR="00313433">
        <w:t>near you</w:t>
      </w:r>
      <w:r w:rsidR="0001640F">
        <w:t>.</w:t>
      </w:r>
    </w:p>
    <w:p w14:paraId="1FF31647" w14:textId="77777777" w:rsidR="00AE2899" w:rsidRDefault="00AE2899" w:rsidP="002B5A43">
      <w:pPr>
        <w:jc w:val="both"/>
      </w:pPr>
    </w:p>
    <w:p w14:paraId="7783CB6A" w14:textId="13017447" w:rsidR="00B744B1" w:rsidRDefault="00E76BEC" w:rsidP="00B744B1">
      <w:pPr>
        <w:jc w:val="both"/>
      </w:pPr>
      <w:r>
        <w:t xml:space="preserve">Founded in 1989, the </w:t>
      </w:r>
      <w:r w:rsidRPr="00AA3B37">
        <w:rPr>
          <w:b/>
        </w:rPr>
        <w:t>Philadelphia Chapter of the French-American Cham</w:t>
      </w:r>
      <w:r w:rsidR="004B3B0F" w:rsidRPr="00AA3B37">
        <w:rPr>
          <w:b/>
        </w:rPr>
        <w:t>ber of Commerce</w:t>
      </w:r>
      <w:r w:rsidR="00AA3B37">
        <w:t xml:space="preserve"> is a 300</w:t>
      </w:r>
      <w:r w:rsidR="00111F56">
        <w:t xml:space="preserve">-Member </w:t>
      </w:r>
      <w:r>
        <w:t>strong, non-profit busi</w:t>
      </w:r>
      <w:r w:rsidR="006C1B16">
        <w:t>ness association that</w:t>
      </w:r>
      <w:r w:rsidR="006D5C04">
        <w:t xml:space="preserve"> ranks among the </w:t>
      </w:r>
      <w:r w:rsidR="00933084">
        <w:t xml:space="preserve">largest and </w:t>
      </w:r>
      <w:r>
        <w:t xml:space="preserve">most </w:t>
      </w:r>
      <w:r w:rsidR="00B5720E">
        <w:t xml:space="preserve">dynamic </w:t>
      </w:r>
      <w:r w:rsidR="00965B36">
        <w:t>of 12 Bi-national Chambers of C</w:t>
      </w:r>
      <w:r>
        <w:t xml:space="preserve">ommerce in the </w:t>
      </w:r>
      <w:r w:rsidR="006C1B16">
        <w:t>Delaware Valley</w:t>
      </w:r>
      <w:r>
        <w:t xml:space="preserve">. In addition </w:t>
      </w:r>
      <w:r w:rsidR="006C1B16">
        <w:t xml:space="preserve">to its affiliation with </w:t>
      </w:r>
      <w:r>
        <w:t xml:space="preserve">the 20-Chapter </w:t>
      </w:r>
      <w:r w:rsidRPr="00965B36">
        <w:rPr>
          <w:b/>
        </w:rPr>
        <w:t>FACC National Network</w:t>
      </w:r>
      <w:r w:rsidR="0080126D">
        <w:t xml:space="preserve"> with 4,000 Members</w:t>
      </w:r>
      <w:r w:rsidR="008A0818">
        <w:t xml:space="preserve">, </w:t>
      </w:r>
      <w:r w:rsidR="006C1B16">
        <w:t>the FACC Philadelphia is a m</w:t>
      </w:r>
      <w:r>
        <w:t>ember of</w:t>
      </w:r>
      <w:r w:rsidR="0080126D">
        <w:t xml:space="preserve"> </w:t>
      </w:r>
      <w:r w:rsidR="0080126D" w:rsidRPr="00965B36">
        <w:rPr>
          <w:b/>
        </w:rPr>
        <w:t xml:space="preserve">CCI France </w:t>
      </w:r>
      <w:proofErr w:type="gramStart"/>
      <w:r w:rsidR="0080126D" w:rsidRPr="00965B36">
        <w:rPr>
          <w:b/>
        </w:rPr>
        <w:t>International</w:t>
      </w:r>
      <w:r w:rsidR="0080126D">
        <w:t xml:space="preserve"> </w:t>
      </w:r>
      <w:r w:rsidR="00313433">
        <w:t xml:space="preserve">which </w:t>
      </w:r>
      <w:r>
        <w:t>comprises 115 French Cha</w:t>
      </w:r>
      <w:r w:rsidR="00313433">
        <w:t xml:space="preserve">mbers of Commerce and Industry </w:t>
      </w:r>
      <w:r>
        <w:t>in 85 countries</w:t>
      </w:r>
      <w:proofErr w:type="gramEnd"/>
      <w:r w:rsidR="0080126D">
        <w:t xml:space="preserve"> and 25,000 Member Companies</w:t>
      </w:r>
      <w:r>
        <w:t>.</w:t>
      </w:r>
      <w:bookmarkStart w:id="0" w:name="_GoBack"/>
      <w:bookmarkEnd w:id="0"/>
    </w:p>
    <w:p w14:paraId="6C1D0F24" w14:textId="1FF7EF67" w:rsidR="00CD744C" w:rsidRDefault="00976EC3" w:rsidP="00E76BEC">
      <w:pPr>
        <w:jc w:val="center"/>
      </w:pPr>
      <w:r>
        <w:t>###</w:t>
      </w:r>
    </w:p>
    <w:sectPr w:rsidR="00CD744C" w:rsidSect="00B744B1">
      <w:pgSz w:w="12240" w:h="15840"/>
      <w:pgMar w:top="576" w:right="360" w:bottom="720" w:left="360" w:header="0" w:footer="0" w:gutter="0"/>
      <w:cols w:space="720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CC"/>
    <w:rsid w:val="0001640F"/>
    <w:rsid w:val="00084AE0"/>
    <w:rsid w:val="00111F56"/>
    <w:rsid w:val="001A253B"/>
    <w:rsid w:val="001C4156"/>
    <w:rsid w:val="002B5A43"/>
    <w:rsid w:val="00313433"/>
    <w:rsid w:val="00376144"/>
    <w:rsid w:val="003853C7"/>
    <w:rsid w:val="00390ED5"/>
    <w:rsid w:val="00391ED9"/>
    <w:rsid w:val="003D28DE"/>
    <w:rsid w:val="00493272"/>
    <w:rsid w:val="004B3B0F"/>
    <w:rsid w:val="005318E0"/>
    <w:rsid w:val="006947FF"/>
    <w:rsid w:val="006A27E7"/>
    <w:rsid w:val="006C1B16"/>
    <w:rsid w:val="006D5C04"/>
    <w:rsid w:val="00704608"/>
    <w:rsid w:val="007405AE"/>
    <w:rsid w:val="0080126D"/>
    <w:rsid w:val="0089295C"/>
    <w:rsid w:val="0089427F"/>
    <w:rsid w:val="008A0818"/>
    <w:rsid w:val="008F1C99"/>
    <w:rsid w:val="008F46F2"/>
    <w:rsid w:val="00933084"/>
    <w:rsid w:val="00940B51"/>
    <w:rsid w:val="00965B36"/>
    <w:rsid w:val="00976EC3"/>
    <w:rsid w:val="00A261DE"/>
    <w:rsid w:val="00A70B7B"/>
    <w:rsid w:val="00AA3B37"/>
    <w:rsid w:val="00AC435A"/>
    <w:rsid w:val="00AE2899"/>
    <w:rsid w:val="00B24ECF"/>
    <w:rsid w:val="00B5720E"/>
    <w:rsid w:val="00B64299"/>
    <w:rsid w:val="00B722F2"/>
    <w:rsid w:val="00B744B1"/>
    <w:rsid w:val="00B75FAE"/>
    <w:rsid w:val="00BB06A2"/>
    <w:rsid w:val="00BB1665"/>
    <w:rsid w:val="00CB70B7"/>
    <w:rsid w:val="00CD4BE6"/>
    <w:rsid w:val="00CD744C"/>
    <w:rsid w:val="00D33CFA"/>
    <w:rsid w:val="00D50B8C"/>
    <w:rsid w:val="00DE6ACC"/>
    <w:rsid w:val="00DF0312"/>
    <w:rsid w:val="00E32B00"/>
    <w:rsid w:val="00E76BEC"/>
    <w:rsid w:val="00E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B16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CC"/>
    <w:pPr>
      <w:spacing w:line="480" w:lineRule="auto"/>
      <w:ind w:firstLine="720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ACC"/>
    <w:pPr>
      <w:ind w:firstLine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ACC"/>
    <w:rPr>
      <w:rFonts w:eastAsia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E6ACC"/>
    <w:pPr>
      <w:spacing w:before="360"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E6ACC"/>
    <w:rPr>
      <w:rFonts w:asciiTheme="majorHAnsi" w:eastAsia="Times New Roman" w:hAnsiTheme="majorHAnsi" w:cs="Times New Roman"/>
      <w:b/>
      <w:bCs/>
      <w:sz w:val="28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E6ACC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rsid w:val="00DE6ACC"/>
    <w:rPr>
      <w:rFonts w:eastAsia="Times New Roman" w:cs="Times New Roman"/>
      <w:b/>
      <w:bCs/>
    </w:rPr>
  </w:style>
  <w:style w:type="character" w:styleId="Strong">
    <w:name w:val="Strong"/>
    <w:basedOn w:val="DefaultParagraphFont"/>
    <w:uiPriority w:val="22"/>
    <w:unhideWhenUsed/>
    <w:qFormat/>
    <w:rsid w:val="00DE6ACC"/>
    <w:rPr>
      <w:b/>
      <w:bCs/>
      <w:i/>
    </w:rPr>
  </w:style>
  <w:style w:type="paragraph" w:customStyle="1" w:styleId="ContactInfo">
    <w:name w:val="Contact Info"/>
    <w:basedOn w:val="Normal"/>
    <w:qFormat/>
    <w:rsid w:val="00DE6ACC"/>
    <w:pPr>
      <w:spacing w:after="240" w:line="276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4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4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1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CC"/>
    <w:pPr>
      <w:spacing w:line="480" w:lineRule="auto"/>
      <w:ind w:firstLine="720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ACC"/>
    <w:pPr>
      <w:ind w:firstLine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ACC"/>
    <w:rPr>
      <w:rFonts w:eastAsia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E6ACC"/>
    <w:pPr>
      <w:spacing w:before="360"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E6ACC"/>
    <w:rPr>
      <w:rFonts w:asciiTheme="majorHAnsi" w:eastAsia="Times New Roman" w:hAnsiTheme="majorHAnsi" w:cs="Times New Roman"/>
      <w:b/>
      <w:bCs/>
      <w:sz w:val="28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E6ACC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rsid w:val="00DE6ACC"/>
    <w:rPr>
      <w:rFonts w:eastAsia="Times New Roman" w:cs="Times New Roman"/>
      <w:b/>
      <w:bCs/>
    </w:rPr>
  </w:style>
  <w:style w:type="character" w:styleId="Strong">
    <w:name w:val="Strong"/>
    <w:basedOn w:val="DefaultParagraphFont"/>
    <w:uiPriority w:val="22"/>
    <w:unhideWhenUsed/>
    <w:qFormat/>
    <w:rsid w:val="00DE6ACC"/>
    <w:rPr>
      <w:b/>
      <w:bCs/>
      <w:i/>
    </w:rPr>
  </w:style>
  <w:style w:type="paragraph" w:customStyle="1" w:styleId="ContactInfo">
    <w:name w:val="Contact Info"/>
    <w:basedOn w:val="Normal"/>
    <w:qFormat/>
    <w:rsid w:val="00DE6ACC"/>
    <w:pPr>
      <w:spacing w:after="240" w:line="276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4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4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1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FACCphila.org" TargetMode="External"/><Relationship Id="rId7" Type="http://schemas.openxmlformats.org/officeDocument/2006/relationships/hyperlink" Target="mailto:info@FACCphila.org" TargetMode="External"/><Relationship Id="rId8" Type="http://schemas.openxmlformats.org/officeDocument/2006/relationships/hyperlink" Target="http://www.FACCWineFestivals.com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Macintosh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Ujobai</dc:creator>
  <cp:keywords/>
  <dc:description/>
  <cp:lastModifiedBy>Judith Ujobai</cp:lastModifiedBy>
  <cp:revision>2</cp:revision>
  <cp:lastPrinted>2016-11-14T20:26:00Z</cp:lastPrinted>
  <dcterms:created xsi:type="dcterms:W3CDTF">2016-11-15T05:19:00Z</dcterms:created>
  <dcterms:modified xsi:type="dcterms:W3CDTF">2016-11-15T05:19:00Z</dcterms:modified>
</cp:coreProperties>
</file>